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05" w:rsidRDefault="001B2363" w:rsidP="001B236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br/>
        <w:t> </w:t>
      </w:r>
      <w:r w:rsidRPr="00BC3978">
        <w:rPr>
          <w:rFonts w:eastAsia="Times New Roman" w:cstheme="minorHAnsi"/>
          <w:b/>
          <w:sz w:val="24"/>
          <w:szCs w:val="24"/>
          <w:lang w:eastAsia="pl-PL"/>
        </w:rPr>
        <w:t>REGULAMIN KONKURSU FOTOGRAFICZNEGO</w:t>
      </w:r>
      <w:r w:rsidRPr="00BC39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D420F">
        <w:rPr>
          <w:rFonts w:eastAsia="Times New Roman" w:cstheme="minorHAnsi"/>
          <w:b/>
          <w:sz w:val="24"/>
          <w:szCs w:val="24"/>
          <w:lang w:eastAsia="pl-PL"/>
        </w:rPr>
        <w:t>„</w:t>
      </w:r>
      <w:bookmarkStart w:id="0" w:name="_Hlk522864710"/>
      <w:r>
        <w:rPr>
          <w:rFonts w:eastAsia="Times New Roman" w:cstheme="minorHAnsi"/>
          <w:b/>
          <w:sz w:val="24"/>
          <w:szCs w:val="24"/>
          <w:lang w:eastAsia="pl-PL"/>
        </w:rPr>
        <w:t>Wakacje mijają, wspomnienia zostają</w:t>
      </w:r>
      <w:bookmarkEnd w:id="0"/>
      <w:r w:rsidRPr="00ED420F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:rsidR="005B4A85" w:rsidRPr="005B4A85" w:rsidRDefault="001B2363" w:rsidP="005B4A85">
      <w:pPr>
        <w:spacing w:before="100" w:beforeAutospacing="1" w:after="100" w:afterAutospacing="1" w:line="360" w:lineRule="auto"/>
        <w:rPr>
          <w:rStyle w:val="Hipercze"/>
          <w:rFonts w:eastAsia="Times New Roman" w:cstheme="minorHAnsi"/>
          <w:sz w:val="24"/>
          <w:szCs w:val="24"/>
          <w:lang w:eastAsia="pl-PL"/>
        </w:rPr>
      </w:pPr>
      <w:r w:rsidRPr="00ED420F">
        <w:rPr>
          <w:rFonts w:eastAsia="Times New Roman" w:cstheme="minorHAnsi"/>
          <w:sz w:val="24"/>
          <w:szCs w:val="24"/>
          <w:lang w:eastAsia="pl-PL"/>
        </w:rPr>
        <w:br/>
      </w:r>
      <w:r w:rsidRPr="00195C05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BC3978">
        <w:rPr>
          <w:rFonts w:eastAsia="Times New Roman" w:cstheme="minorHAnsi"/>
          <w:sz w:val="24"/>
          <w:szCs w:val="24"/>
          <w:lang w:eastAsia="pl-PL"/>
        </w:rPr>
        <w:t xml:space="preserve">. </w:t>
      </w:r>
      <w:bookmarkStart w:id="1" w:name="_Hlk522865499"/>
      <w:r w:rsidRPr="005B4A85">
        <w:rPr>
          <w:rFonts w:eastAsia="Times New Roman" w:cstheme="minorHAnsi"/>
          <w:sz w:val="24"/>
          <w:szCs w:val="24"/>
          <w:lang w:eastAsia="pl-PL"/>
        </w:rPr>
        <w:t>Organizatorem konkursu jest Publiczna Szkoł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a Podstawowa nr 1 w Ozimku, Urząd Gminy i Miasta w Ozimku</w:t>
      </w:r>
      <w:r w:rsidRPr="005B4A85">
        <w:rPr>
          <w:rFonts w:eastAsia="Times New Roman" w:cstheme="minorHAnsi"/>
          <w:sz w:val="24"/>
          <w:szCs w:val="24"/>
          <w:lang w:eastAsia="pl-PL"/>
        </w:rPr>
        <w:t>, Wiadomości Ozimskie.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 xml:space="preserve"> Konkurs odbywa się pod patronatem Burmistrza Ozimka.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Aby wziąć udział w konkursie należy wypełnić formularz zgłoszeniowy dostępny na stronie </w:t>
      </w:r>
      <w:hyperlink w:history="1">
        <w:r w:rsidR="00F871E5" w:rsidRPr="005B4A85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www.ozimek.pl, www.psp1.ozimek.pl</w:t>
        </w:r>
      </w:hyperlink>
      <w:r w:rsidR="00F871E5" w:rsidRPr="005B4A85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załączyć zdjęcia zgłaszane na konkurs i przesłać na adres Organizatora- </w:t>
      </w:r>
      <w:hyperlink r:id="rId5" w:history="1">
        <w:r w:rsidR="00F871E5" w:rsidRPr="005B4A85">
          <w:rPr>
            <w:rStyle w:val="Hipercze"/>
            <w:rFonts w:eastAsia="Times New Roman" w:cstheme="minorHAnsi"/>
            <w:sz w:val="24"/>
            <w:szCs w:val="24"/>
            <w:lang w:eastAsia="pl-PL"/>
          </w:rPr>
          <w:t>malidziennikarze@spoko.pl</w:t>
        </w:r>
      </w:hyperlink>
    </w:p>
    <w:p w:rsidR="00F871E5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B4A85">
        <w:rPr>
          <w:rFonts w:eastAsia="Times New Roman" w:cstheme="minorHAnsi"/>
          <w:sz w:val="24"/>
          <w:szCs w:val="24"/>
          <w:u w:val="single"/>
          <w:lang w:eastAsia="pl-PL"/>
        </w:rPr>
        <w:br/>
      </w:r>
      <w:bookmarkEnd w:id="1"/>
      <w:r w:rsidRPr="005B4A85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2" w:name="_Hlk522865320"/>
      <w:r w:rsidRPr="005B4A85">
        <w:rPr>
          <w:rFonts w:eastAsia="Times New Roman" w:cstheme="minorHAnsi"/>
          <w:sz w:val="24"/>
          <w:szCs w:val="24"/>
          <w:lang w:eastAsia="pl-PL"/>
        </w:rPr>
        <w:t>Konkurs jest adresowany do wszystkich mieszkańców gminy Ozimek</w:t>
      </w:r>
      <w:r w:rsidR="00F871E5" w:rsidRPr="005B4A85">
        <w:rPr>
          <w:rFonts w:eastAsia="Times New Roman" w:cstheme="minorHAnsi"/>
          <w:sz w:val="24"/>
          <w:szCs w:val="24"/>
          <w:lang w:eastAsia="pl-PL"/>
        </w:rPr>
        <w:t>, odbywać się będzie w pięciu kategoriach: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1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uczniowie klas I-III PSP nr 1 w Ozimku- fotografia 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2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uczniowie klas IV-VII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I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PSP nr 1 w Ozimku – fotografia 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3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OPEN dla mieszkańców gminy Ozimek – fotografia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4 –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OPEN dla wszystkich mieszk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ańców gminy Ozimek  film ( max 2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min.)</w:t>
      </w:r>
    </w:p>
    <w:p w:rsidR="001B2363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5 kategoria specjalna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 – OPEN dla wszystkich mieszkańców gminy Ozimek  - Wakacje z 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Gminą Ozimek, czyli zabierz nas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na wakacje- fotografia – zdjęcia, na których prezentowane będzie np. logo gminy O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zimek, Wiadomości Ozimskich, PSP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1 w Ozimku , itp. promujące naszą gminę. </w:t>
      </w:r>
      <w:r w:rsidR="001B2363" w:rsidRPr="005B4A8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B2363" w:rsidRPr="005B4A85" w:rsidRDefault="001B2363" w:rsidP="005B4A85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3" w:name="_Hlk522865468"/>
      <w:bookmarkEnd w:id="2"/>
      <w:r w:rsidRPr="005B4A85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.</w:t>
      </w:r>
      <w:r w:rsidR="00F871E5" w:rsidRPr="005B4A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Należy sfotografować osobę podczas wakacji.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5B4A85">
        <w:rPr>
          <w:rFonts w:eastAsia="Times New Roman" w:cstheme="minorHAnsi"/>
          <w:sz w:val="24"/>
          <w:szCs w:val="24"/>
          <w:lang w:eastAsia="pl-PL"/>
        </w:rPr>
        <w:t>.  Wypełnienie formularza zgłoszeniowego i wzięcie udziału w konkursie jest równoznaczne z oświadczeniem o posiadaniu pełni praw autorskich osobistych i majątkowych do prezentowanego zdjęcia oraz uzyskaniu zgody na publikację od osób znajdujących się na fotografii.</w:t>
      </w:r>
    </w:p>
    <w:p w:rsidR="00195C05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sz w:val="24"/>
          <w:szCs w:val="24"/>
          <w:lang w:eastAsia="pl-PL"/>
        </w:rPr>
        <w:br/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5B4A85">
        <w:rPr>
          <w:rFonts w:eastAsia="Times New Roman" w:cstheme="minorHAnsi"/>
          <w:sz w:val="24"/>
          <w:szCs w:val="24"/>
          <w:lang w:eastAsia="pl-PL"/>
        </w:rPr>
        <w:t>: fotografie przesłane bez wypełnionego formularza zgłoszeniowego nie będą roz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patrywane przez J</w:t>
      </w:r>
      <w:r w:rsidRPr="005B4A85">
        <w:rPr>
          <w:rFonts w:eastAsia="Times New Roman" w:cstheme="minorHAnsi"/>
          <w:sz w:val="24"/>
          <w:szCs w:val="24"/>
          <w:lang w:eastAsia="pl-PL"/>
        </w:rPr>
        <w:t>ury konkursu.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5B4A85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. Zadaniem uczestników konkursu jest wykonanie zdjęcia związanego z tematem konkursu. Wszystkie nagrodzone prace będą prezentowane w GALERII KONKURSU na stronie szkoły i gminy oraz </w:t>
      </w:r>
      <w:r w:rsidR="00F871E5" w:rsidRPr="005B4A85">
        <w:rPr>
          <w:rFonts w:eastAsia="Times New Roman" w:cstheme="minorHAnsi"/>
          <w:sz w:val="24"/>
          <w:szCs w:val="24"/>
          <w:lang w:eastAsia="pl-PL"/>
        </w:rPr>
        <w:t>w Wiadom</w:t>
      </w:r>
      <w:r w:rsidRPr="005B4A85">
        <w:rPr>
          <w:rFonts w:eastAsia="Times New Roman" w:cstheme="minorHAnsi"/>
          <w:sz w:val="24"/>
          <w:szCs w:val="24"/>
          <w:lang w:eastAsia="pl-PL"/>
        </w:rPr>
        <w:t>ościach Ozimskich na wystawie pokonkursowej.</w:t>
      </w:r>
      <w:r w:rsidRPr="005B4A85">
        <w:rPr>
          <w:rFonts w:eastAsia="Times New Roman" w:cstheme="minorHAnsi"/>
          <w:sz w:val="24"/>
          <w:szCs w:val="24"/>
          <w:lang w:eastAsia="pl-PL"/>
        </w:rPr>
        <w:br/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7.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Prac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 xml:space="preserve">e można nadsyłać do </w:t>
      </w:r>
      <w:r w:rsidR="00195C05" w:rsidRPr="005B4A85">
        <w:rPr>
          <w:rFonts w:eastAsia="Times New Roman" w:cstheme="minorHAnsi"/>
          <w:b/>
          <w:sz w:val="24"/>
          <w:szCs w:val="24"/>
          <w:lang w:eastAsia="pl-PL"/>
        </w:rPr>
        <w:t>10.</w:t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10.2018 r.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na adres: </w:t>
      </w:r>
      <w:hyperlink r:id="rId6" w:history="1">
        <w:r w:rsidRPr="005B4A85">
          <w:rPr>
            <w:rStyle w:val="Hipercze"/>
            <w:rFonts w:eastAsia="Times New Roman" w:cstheme="minorHAnsi"/>
            <w:sz w:val="24"/>
            <w:szCs w:val="24"/>
            <w:lang w:eastAsia="pl-PL"/>
          </w:rPr>
          <w:t>malidziennikarze@spoko.pl</w:t>
        </w:r>
      </w:hyperlink>
      <w:r w:rsidR="00195C05" w:rsidRPr="005B4A85">
        <w:rPr>
          <w:rFonts w:cstheme="minorHAnsi"/>
          <w:sz w:val="24"/>
          <w:szCs w:val="24"/>
        </w:rPr>
        <w:t xml:space="preserve"> lub dostarczyć</w:t>
      </w:r>
      <w:r w:rsidRPr="005B4A85">
        <w:rPr>
          <w:rFonts w:cstheme="minorHAnsi"/>
          <w:sz w:val="24"/>
          <w:szCs w:val="24"/>
        </w:rPr>
        <w:t>, przysłać do biblioteki szkolnej PS</w:t>
      </w:r>
      <w:r w:rsidR="00195C05" w:rsidRPr="005B4A85">
        <w:rPr>
          <w:rFonts w:cstheme="minorHAnsi"/>
          <w:sz w:val="24"/>
          <w:szCs w:val="24"/>
        </w:rPr>
        <w:t>P nr 1 w Ozimku, do p. Grażyny Ś</w:t>
      </w:r>
      <w:r w:rsidRPr="005B4A85">
        <w:rPr>
          <w:rFonts w:cstheme="minorHAnsi"/>
          <w:sz w:val="24"/>
          <w:szCs w:val="24"/>
        </w:rPr>
        <w:t>wiercz (decyduje data wpływu).</w:t>
      </w:r>
      <w:r w:rsidRPr="005B4A85">
        <w:rPr>
          <w:rFonts w:cstheme="minorHAnsi"/>
          <w:sz w:val="24"/>
          <w:szCs w:val="24"/>
        </w:rPr>
        <w:br/>
      </w:r>
      <w:r w:rsidRPr="005B4A85">
        <w:rPr>
          <w:rFonts w:cstheme="minorHAnsi"/>
          <w:b/>
          <w:sz w:val="24"/>
          <w:szCs w:val="24"/>
        </w:rPr>
        <w:t>8.</w:t>
      </w:r>
      <w:r w:rsidRPr="005B4A85">
        <w:rPr>
          <w:rFonts w:cstheme="minorHAnsi"/>
          <w:sz w:val="24"/>
          <w:szCs w:val="24"/>
        </w:rPr>
        <w:t xml:space="preserve"> Każdy uczestnik może przesłać maksymalnie 3 zdjęcia 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9.</w:t>
      </w:r>
      <w:r w:rsidRPr="005B4A85">
        <w:rPr>
          <w:rFonts w:cstheme="minorHAnsi"/>
          <w:sz w:val="24"/>
          <w:szCs w:val="24"/>
        </w:rPr>
        <w:t xml:space="preserve"> Wyniki konkursu zostaną ogłoszone </w:t>
      </w:r>
      <w:r w:rsidRPr="005B4A85">
        <w:rPr>
          <w:rFonts w:cstheme="minorHAnsi"/>
          <w:b/>
          <w:sz w:val="24"/>
          <w:szCs w:val="24"/>
        </w:rPr>
        <w:t>15.10.2018 r</w:t>
      </w:r>
      <w:r w:rsidRPr="005B4A85">
        <w:rPr>
          <w:rFonts w:cstheme="minorHAnsi"/>
          <w:sz w:val="24"/>
          <w:szCs w:val="24"/>
        </w:rPr>
        <w:t>., a jego laureaci otrzymają powiadomienie o wynikach konkursu drogą e-mailową lub telefoniczną.</w:t>
      </w:r>
    </w:p>
    <w:p w:rsidR="005B4A85" w:rsidRPr="005B4A85" w:rsidRDefault="005B4A85" w:rsidP="005B4A85">
      <w:pPr>
        <w:spacing w:before="100" w:beforeAutospacing="1" w:after="100" w:afterAutospacing="1" w:line="360" w:lineRule="auto"/>
        <w:jc w:val="both"/>
        <w:rPr>
          <w:rFonts w:cstheme="minorHAnsi"/>
          <w:b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 xml:space="preserve"> </w:t>
      </w:r>
      <w:r w:rsidR="001B2363" w:rsidRPr="005B4A85">
        <w:rPr>
          <w:rFonts w:cstheme="minorHAnsi"/>
          <w:b/>
          <w:sz w:val="24"/>
          <w:szCs w:val="24"/>
        </w:rPr>
        <w:t>10.</w:t>
      </w:r>
      <w:r w:rsidR="001B2363" w:rsidRPr="005B4A85">
        <w:rPr>
          <w:rFonts w:cstheme="minorHAnsi"/>
          <w:sz w:val="24"/>
          <w:szCs w:val="24"/>
        </w:rPr>
        <w:t xml:space="preserve"> Nagrody zostaną przyznane autorom prac najlepiej oddających temat konkursu oraz posiadających walory artystyczne. Komisja konkursowa powołana przez organizatora dokona oceny prac,  a zwycięzcy otrzymają nagrody rzeczowe.</w:t>
      </w:r>
      <w:r w:rsidRPr="005B4A85">
        <w:rPr>
          <w:rFonts w:cstheme="minorHAnsi"/>
          <w:b/>
          <w:sz w:val="24"/>
          <w:szCs w:val="24"/>
        </w:rPr>
        <w:t xml:space="preserve"> 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11</w:t>
      </w:r>
      <w:r w:rsidRPr="005B4A85">
        <w:rPr>
          <w:rFonts w:cstheme="minorHAnsi"/>
          <w:sz w:val="24"/>
          <w:szCs w:val="24"/>
        </w:rPr>
        <w:t>. Uroczyste wręczenie nagród odbędzie się na apelu szkolnym po uprzednim zawiadomieniu laureatów .</w:t>
      </w:r>
    </w:p>
    <w:p w:rsidR="0075130B" w:rsidRPr="005B4A85" w:rsidRDefault="005B4A8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cstheme="minorHAnsi"/>
          <w:b/>
          <w:sz w:val="24"/>
          <w:szCs w:val="24"/>
        </w:rPr>
        <w:t xml:space="preserve"> </w:t>
      </w:r>
      <w:r w:rsidR="001B2363" w:rsidRPr="005B4A85">
        <w:rPr>
          <w:rFonts w:cstheme="minorHAnsi"/>
          <w:b/>
          <w:sz w:val="24"/>
          <w:szCs w:val="24"/>
        </w:rPr>
        <w:t>12.</w:t>
      </w:r>
      <w:r w:rsidR="001B2363" w:rsidRPr="005B4A85">
        <w:rPr>
          <w:rFonts w:cstheme="minorHAnsi"/>
          <w:sz w:val="24"/>
          <w:szCs w:val="24"/>
        </w:rPr>
        <w:t xml:space="preserve"> Zgłoszenie się do konkursu traktowane jest jako uznanie warunków regulaminu oraz wyrażenie zgody na przetwarzanie danych osobowych przez </w:t>
      </w:r>
      <w:r w:rsidR="00F871E5" w:rsidRPr="005B4A85">
        <w:rPr>
          <w:rFonts w:cstheme="minorHAnsi"/>
          <w:sz w:val="24"/>
          <w:szCs w:val="24"/>
        </w:rPr>
        <w:t>PSP nr 1 w Ozimku, UGIM w Ozimku, WO w Ozimku w konkur</w:t>
      </w:r>
      <w:r w:rsidR="001B2363" w:rsidRPr="005B4A85">
        <w:rPr>
          <w:rFonts w:cstheme="minorHAnsi"/>
          <w:sz w:val="24"/>
          <w:szCs w:val="24"/>
        </w:rPr>
        <w:t>sie fotograficznym „</w:t>
      </w:r>
      <w:r w:rsidR="00F871E5" w:rsidRPr="005B4A85">
        <w:rPr>
          <w:rFonts w:cstheme="minorHAnsi"/>
          <w:sz w:val="24"/>
          <w:szCs w:val="24"/>
        </w:rPr>
        <w:t>Wakacje mijają, wspomnienia zostają</w:t>
      </w:r>
      <w:bookmarkEnd w:id="3"/>
      <w:r w:rsidR="001B2363" w:rsidRPr="005B4A85">
        <w:rPr>
          <w:rFonts w:cstheme="minorHAnsi"/>
          <w:sz w:val="24"/>
          <w:szCs w:val="24"/>
        </w:rPr>
        <w:t xml:space="preserve">” </w:t>
      </w:r>
    </w:p>
    <w:p w:rsidR="005B4A85" w:rsidRPr="005B4A85" w:rsidRDefault="005B4A85" w:rsidP="005B4A85">
      <w:pPr>
        <w:pStyle w:val="Nagwek1"/>
        <w:tabs>
          <w:tab w:val="left" w:pos="477"/>
        </w:tabs>
        <w:spacing w:before="224"/>
        <w:rPr>
          <w:rFonts w:asciiTheme="minorHAnsi" w:hAnsiTheme="minorHAnsi" w:cstheme="minorHAnsi"/>
        </w:rPr>
      </w:pPr>
      <w:r w:rsidRPr="005B4A85">
        <w:rPr>
          <w:rFonts w:asciiTheme="minorHAnsi" w:hAnsiTheme="minorHAnsi" w:cstheme="minorHAnsi"/>
        </w:rPr>
        <w:t>NOTA PRAWNA</w:t>
      </w:r>
    </w:p>
    <w:p w:rsidR="005B4A85" w:rsidRPr="005B4A85" w:rsidRDefault="005B4A85" w:rsidP="005B4A85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234" w:after="0" w:line="357" w:lineRule="auto"/>
        <w:ind w:right="1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Zdjęcia i filmy nie mogą naruszać jakichkolwiek praw osób trzecich, w szczególności praw autorskich ani dóbr osobistych. Uczestnik jest zobowiązany do uzyskania od osób, którym przysługują przedmiotowe prawa, wszelkich niezbędnych praw, licencji, zgód i upoważnień w zakresie niezbędnym do uczestniczenia w konkursie. Naruszenie przez Uczestnika powyższych postanowień będzie traktowane jako istotne naruszenie Regulaminu, skutkujące natychmiastowym wykluczeniem z udziału w Konkursie.  Uczestnik będzie wyłącznie odpowiedzialny za zgodność z prawem nadesłanego zdjęcia i poniesie wszelkie konsekwencje jej wykorzystania przez Organizatora w ramach</w:t>
      </w:r>
      <w:r w:rsidRPr="005B4A85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Konkursu.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after="0" w:line="352" w:lineRule="auto"/>
        <w:ind w:right="11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Przesłanie zdjęcia i filmu jest jednoznaczne z zaświadczeniem o przysługiwaniu majątkowego i osobistego prawa autorskiego do zgłoszonego do konkursu zdjęcia.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16" w:after="0" w:line="357" w:lineRule="auto"/>
        <w:ind w:right="1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lastRenderedPageBreak/>
        <w:t>Organizator uzyskuje również prawo do wielokrotnego, nieodpłatnego publikowania na stronie internetowej organizatora i patrona medialnego konkursu oraz stronach (profilach) organizatora i patrona medialnego konkursu w mediach społecznościowych, jak również zgody na opublikowanie imienia, nazwiska autora w materiałach promocyjnych związanych z konkursem, a także na wykorzystywanie zdjęć w celach promocyjnych i marketingowych</w:t>
      </w:r>
      <w:r w:rsidRPr="005B4A85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organizatora.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3" w:after="0" w:line="345" w:lineRule="auto"/>
        <w:ind w:right="1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Uprawnienia, o których mowa przysługują Organizatorowi nieodpłatnie.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17" w:after="0" w:line="352" w:lineRule="auto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Organizator nie zwraca prac biorących udział w Konkursie, prac odrzuconych jak również z niego wyłączonych, które zostaną zniszczone po ogłoszeniu wyników</w:t>
      </w:r>
      <w:r w:rsidRPr="005B4A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konkursu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17" w:after="0" w:line="352" w:lineRule="auto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Zgłoszenie pracy do Konkursu jest jednoznaczne ze złożeniem zgody na przetwarzanie danych osobowych w zakresie; wizerunku, imienia, nazwiska, numeru telefonu przez organizatora i patrona medialnego w celu rozstrzygnięcia konkursu.</w:t>
      </w: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jc w:val="both"/>
        <w:rPr>
          <w:rFonts w:cstheme="minorHAnsi"/>
          <w:sz w:val="24"/>
          <w:szCs w:val="24"/>
        </w:rPr>
      </w:pP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jc w:val="both"/>
        <w:rPr>
          <w:rFonts w:cstheme="minorHAnsi"/>
          <w:sz w:val="24"/>
          <w:szCs w:val="24"/>
        </w:rPr>
      </w:pP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rPr>
          <w:rFonts w:cstheme="minorHAnsi"/>
          <w:b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KLAUZULA INFORMACYJNA  PRZETWARZANIA DANYCH OSOBOWYCH RODO</w:t>
      </w: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rPr>
          <w:rFonts w:cstheme="minorHAnsi"/>
          <w:b/>
          <w:sz w:val="24"/>
          <w:szCs w:val="24"/>
        </w:rPr>
      </w:pPr>
    </w:p>
    <w:p w:rsidR="005B4A85" w:rsidRPr="005B4A85" w:rsidRDefault="005B4A85" w:rsidP="005B4A85">
      <w:pPr>
        <w:widowControl w:val="0"/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sz w:val="24"/>
          <w:szCs w:val="24"/>
        </w:rPr>
        <w:t>W związku z realizacją wymogów Rozporządzenia Parlamentu Europejskiego  i Rady (UE) 2016/679 z dnia 27 kwietnia 2016 r. w sprawie ochrony osób fizycznych      w      związku      z      przetwarzaniem      danych      osobowych     i w sprawie swobodnego przepływu takich danych oraz uchylenia dyrektywy 95/46/WE informuje, iż:</w:t>
      </w:r>
    </w:p>
    <w:p w:rsidR="005B4A85" w:rsidRPr="005B4A85" w:rsidRDefault="005B4A85" w:rsidP="005B4A85">
      <w:pPr>
        <w:pStyle w:val="Akapitzlist"/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Administratorem danych Pani/Pana danych osobowych przetwarzanych przez organizatora w związku z konkursem jest : Dyrektor  Publicznej Szkoły Podstawowej nr 1 w Ozimku, ul. Częstochowska 24, 46-040 Ozimek.</w:t>
      </w:r>
    </w:p>
    <w:p w:rsidR="005B4A85" w:rsidRPr="005B4A85" w:rsidRDefault="005B4A85" w:rsidP="005B4A85">
      <w:pPr>
        <w:pStyle w:val="Akapitzlist"/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 xml:space="preserve">Administrator danych osobowych – Dyrektor </w:t>
      </w:r>
      <w:proofErr w:type="spellStart"/>
      <w:r w:rsidRPr="005B4A85">
        <w:rPr>
          <w:rFonts w:asciiTheme="minorHAnsi" w:hAnsiTheme="minorHAnsi" w:cstheme="minorHAnsi"/>
          <w:sz w:val="24"/>
          <w:szCs w:val="24"/>
        </w:rPr>
        <w:t>Szkołyi</w:t>
      </w:r>
      <w:proofErr w:type="spellEnd"/>
      <w:r w:rsidRPr="005B4A85">
        <w:rPr>
          <w:rFonts w:asciiTheme="minorHAnsi" w:hAnsiTheme="minorHAnsi" w:cstheme="minorHAnsi"/>
          <w:sz w:val="24"/>
          <w:szCs w:val="24"/>
        </w:rPr>
        <w:t xml:space="preserve"> – przetwarza Pani/Pana dane osobowe na podstawie udzielonej zgody. Dane osobowe przetwarzane są w celu realizacji rozstrzygnięcia konkursu przez okres trwania konkursu, a po tym czasie jedynie w zakresie prac</w:t>
      </w:r>
      <w:r w:rsidRPr="005B4A85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wyróżnionych.</w:t>
      </w:r>
    </w:p>
    <w:p w:rsidR="005B4A85" w:rsidRPr="005B4A85" w:rsidRDefault="005B4A85" w:rsidP="005B4A85">
      <w:pPr>
        <w:pStyle w:val="Akapitzlist"/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W związku z przetwarzaniem Pani/Pana danych osobowych przysługują Pani/Panu następujące</w:t>
      </w:r>
      <w:r w:rsidRPr="005B4A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uprawnienia: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0"/>
        </w:tabs>
        <w:autoSpaceDE w:val="0"/>
        <w:autoSpaceDN w:val="0"/>
        <w:spacing w:before="17" w:after="0" w:line="273" w:lineRule="auto"/>
        <w:ind w:right="11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prawo dostępu do danych osobowych, w tym prawo do uzyskania kopii tych</w:t>
      </w:r>
      <w:r w:rsidRPr="005B4A8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danych;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5"/>
        </w:tabs>
        <w:autoSpaceDE w:val="0"/>
        <w:autoSpaceDN w:val="0"/>
        <w:spacing w:before="3" w:after="0"/>
        <w:ind w:left="1154" w:right="115" w:hanging="42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 xml:space="preserve">prawo do żądania sprostowania (poprawiania) danych osobowych – w </w:t>
      </w:r>
      <w:r w:rsidRPr="005B4A85">
        <w:rPr>
          <w:rFonts w:asciiTheme="minorHAnsi" w:hAnsiTheme="minorHAnsi" w:cstheme="minorHAnsi"/>
          <w:sz w:val="24"/>
          <w:szCs w:val="24"/>
        </w:rPr>
        <w:lastRenderedPageBreak/>
        <w:t>przypadku, gdy dane są nieprawidłowe lub</w:t>
      </w:r>
      <w:r w:rsidRPr="005B4A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niekompletne;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4"/>
          <w:tab w:val="left" w:pos="1155"/>
        </w:tabs>
        <w:autoSpaceDE w:val="0"/>
        <w:autoSpaceDN w:val="0"/>
        <w:spacing w:after="0"/>
        <w:ind w:left="1154" w:right="121" w:hanging="42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prawo do żądania usunięcia danych osobowych (tzw. prawo do bycia zapomnianym), w przypadku, gdy zachodzi jedna z poniższych</w:t>
      </w:r>
      <w:r w:rsidRPr="005B4A85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przesłanek: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after="0" w:line="273" w:lineRule="auto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dane nie są już niezbędne do celów, dla których były zebrane lub w inny sposób</w:t>
      </w:r>
      <w:r w:rsidRPr="005B4A8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przetwarzane,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dane osobowe przetwarzane są niezgodnie z</w:t>
      </w:r>
      <w:r w:rsidRPr="005B4A85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prawem,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before="42" w:after="0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dane osobowe muszą być usunięte w celu wywiązania się z obowiązku wynikającego z przepisów</w:t>
      </w:r>
      <w:r w:rsidRPr="005B4A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prawa;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3"/>
        </w:tabs>
        <w:autoSpaceDE w:val="0"/>
        <w:autoSpaceDN w:val="0"/>
        <w:spacing w:after="0"/>
        <w:ind w:left="1152" w:right="113" w:hanging="42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prawo do żądania ograniczenia przetwarzania danych osobowych – w przypadku,</w:t>
      </w:r>
      <w:r w:rsidRPr="005B4A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gdy: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after="0"/>
        <w:ind w:right="1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osoba, której dane dotyczą kwestionuje prawidłowość danych osobowych,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after="0"/>
        <w:ind w:right="11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:rsidR="005B4A85" w:rsidRPr="005B4A85" w:rsidRDefault="005B4A85" w:rsidP="005B4A85">
      <w:pPr>
        <w:widowControl w:val="0"/>
        <w:tabs>
          <w:tab w:val="left" w:pos="1197"/>
        </w:tabs>
        <w:autoSpaceDE w:val="0"/>
        <w:autoSpaceDN w:val="0"/>
        <w:spacing w:after="0" w:line="268" w:lineRule="auto"/>
        <w:ind w:left="708" w:right="121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sz w:val="24"/>
          <w:szCs w:val="24"/>
        </w:rPr>
        <w:t>4.W przypadku powzięcia informacji o niezgodnym z prawem przetwarzaniu danych osobowych, przysługuje Pani/Panu prawo wniesienia skargi do organu nadzorczego właściwego w sprawach ochrony danych</w:t>
      </w:r>
      <w:r w:rsidRPr="005B4A85">
        <w:rPr>
          <w:rFonts w:cstheme="minorHAnsi"/>
          <w:spacing w:val="-20"/>
          <w:sz w:val="24"/>
          <w:szCs w:val="24"/>
        </w:rPr>
        <w:t xml:space="preserve"> </w:t>
      </w:r>
      <w:r w:rsidRPr="005B4A85">
        <w:rPr>
          <w:rFonts w:cstheme="minorHAnsi"/>
          <w:sz w:val="24"/>
          <w:szCs w:val="24"/>
        </w:rPr>
        <w:t>osobowych.</w:t>
      </w:r>
    </w:p>
    <w:p w:rsidR="005B4A85" w:rsidRPr="005B4A85" w:rsidRDefault="005B4A85" w:rsidP="005B4A85">
      <w:pPr>
        <w:pStyle w:val="Akapitzlist"/>
        <w:widowControl w:val="0"/>
        <w:tabs>
          <w:tab w:val="left" w:pos="1197"/>
        </w:tabs>
        <w:autoSpaceDE w:val="0"/>
        <w:autoSpaceDN w:val="0"/>
        <w:spacing w:before="164" w:after="0" w:line="264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 xml:space="preserve">5.Pani/Pana </w:t>
      </w:r>
      <w:bookmarkStart w:id="4" w:name="_GoBack"/>
      <w:bookmarkEnd w:id="4"/>
      <w:r w:rsidRPr="005B4A85">
        <w:rPr>
          <w:rFonts w:asciiTheme="minorHAnsi" w:hAnsiTheme="minorHAnsi" w:cstheme="minorHAnsi"/>
          <w:sz w:val="24"/>
          <w:szCs w:val="24"/>
        </w:rPr>
        <w:t>dane mogą być przetwarzane w sposób zautomatyzowany i nie będą</w:t>
      </w:r>
      <w:r w:rsidRPr="005B4A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profilowane.</w:t>
      </w:r>
    </w:p>
    <w:p w:rsidR="005B4A85" w:rsidRPr="005B4A85" w:rsidRDefault="005B4A85" w:rsidP="005B4A85">
      <w:pPr>
        <w:pStyle w:val="Tekstpodstawowy"/>
        <w:ind w:left="0" w:firstLine="0"/>
        <w:jc w:val="left"/>
        <w:rPr>
          <w:rFonts w:asciiTheme="minorHAnsi" w:hAnsiTheme="minorHAnsi" w:cstheme="minorHAnsi"/>
        </w:rPr>
      </w:pPr>
    </w:p>
    <w:p w:rsidR="005B4A85" w:rsidRPr="005B4A85" w:rsidRDefault="005B4A85" w:rsidP="005B4A8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color w:val="FF0000"/>
        </w:rPr>
      </w:pPr>
    </w:p>
    <w:p w:rsidR="005B4A85" w:rsidRPr="000F58C8" w:rsidRDefault="005B4A85" w:rsidP="005B4A85">
      <w:pPr>
        <w:spacing w:line="276" w:lineRule="auto"/>
        <w:jc w:val="both"/>
        <w:rPr>
          <w:color w:val="FF0000"/>
          <w:sz w:val="24"/>
        </w:rPr>
        <w:sectPr w:rsidR="005B4A85" w:rsidRPr="000F58C8" w:rsidSect="005B4A85">
          <w:pgSz w:w="11910" w:h="16840"/>
          <w:pgMar w:top="1320" w:right="1300" w:bottom="280" w:left="1680" w:header="708" w:footer="708" w:gutter="0"/>
          <w:cols w:space="708"/>
        </w:sectPr>
      </w:pP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rPr>
          <w:b/>
          <w:sz w:val="24"/>
        </w:rPr>
        <w:sectPr w:rsidR="005B4A85" w:rsidRPr="005B4A85" w:rsidSect="005B4A85">
          <w:pgSz w:w="11910" w:h="16840"/>
          <w:pgMar w:top="1321" w:right="1298" w:bottom="278" w:left="1661" w:header="709" w:footer="709" w:gutter="0"/>
          <w:cols w:space="708"/>
        </w:sectPr>
      </w:pPr>
    </w:p>
    <w:p w:rsidR="00DA61EF" w:rsidRDefault="00DA61EF" w:rsidP="0042535C">
      <w:pPr>
        <w:widowControl w:val="0"/>
        <w:tabs>
          <w:tab w:val="left" w:pos="817"/>
        </w:tabs>
        <w:autoSpaceDE w:val="0"/>
        <w:autoSpaceDN w:val="0"/>
        <w:spacing w:before="5" w:after="0" w:line="357" w:lineRule="auto"/>
        <w:ind w:right="115"/>
      </w:pPr>
    </w:p>
    <w:sectPr w:rsidR="00DA61EF" w:rsidSect="005B4A85">
      <w:pgSz w:w="11910" w:h="16840"/>
      <w:pgMar w:top="1320" w:right="130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25F"/>
    <w:multiLevelType w:val="hybridMultilevel"/>
    <w:tmpl w:val="FD5E87BA"/>
    <w:lvl w:ilvl="0" w:tplc="75C0BF56">
      <w:start w:val="1"/>
      <w:numFmt w:val="upperRoman"/>
      <w:lvlText w:val="%1."/>
      <w:lvlJc w:val="left"/>
      <w:pPr>
        <w:ind w:left="836" w:hanging="360"/>
        <w:jc w:val="right"/>
      </w:pPr>
      <w:rPr>
        <w:rFonts w:hint="default"/>
        <w:b/>
        <w:bCs/>
        <w:spacing w:val="-2"/>
        <w:w w:val="100"/>
      </w:rPr>
    </w:lvl>
    <w:lvl w:ilvl="1" w:tplc="CB38B8D2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</w:rPr>
    </w:lvl>
    <w:lvl w:ilvl="2" w:tplc="FEB874FC">
      <w:start w:val="1"/>
      <w:numFmt w:val="lowerLetter"/>
      <w:lvlText w:val="%3)"/>
      <w:lvlJc w:val="left"/>
      <w:pPr>
        <w:ind w:left="1150" w:hanging="420"/>
      </w:pPr>
      <w:rPr>
        <w:rFonts w:ascii="Cambria" w:eastAsia="Cambria" w:hAnsi="Cambria" w:cs="Cambria" w:hint="default"/>
        <w:b/>
        <w:bCs/>
        <w:spacing w:val="-19"/>
        <w:w w:val="99"/>
        <w:sz w:val="24"/>
        <w:szCs w:val="24"/>
      </w:rPr>
    </w:lvl>
    <w:lvl w:ilvl="3" w:tplc="6D3E5118">
      <w:numFmt w:val="bullet"/>
      <w:lvlText w:val=""/>
      <w:lvlJc w:val="left"/>
      <w:pPr>
        <w:ind w:left="1438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82C2D510">
      <w:numFmt w:val="bullet"/>
      <w:lvlText w:val=""/>
      <w:lvlJc w:val="left"/>
      <w:pPr>
        <w:ind w:left="1818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 w:tplc="6DAAB3B6">
      <w:numFmt w:val="bullet"/>
      <w:lvlText w:val="•"/>
      <w:lvlJc w:val="left"/>
      <w:pPr>
        <w:ind w:left="3850" w:hanging="284"/>
      </w:pPr>
      <w:rPr>
        <w:rFonts w:hint="default"/>
      </w:rPr>
    </w:lvl>
    <w:lvl w:ilvl="6" w:tplc="DB085D9E">
      <w:numFmt w:val="bullet"/>
      <w:lvlText w:val="•"/>
      <w:lvlJc w:val="left"/>
      <w:pPr>
        <w:ind w:left="4865" w:hanging="284"/>
      </w:pPr>
      <w:rPr>
        <w:rFonts w:hint="default"/>
      </w:rPr>
    </w:lvl>
    <w:lvl w:ilvl="7" w:tplc="CA640910">
      <w:numFmt w:val="bullet"/>
      <w:lvlText w:val="•"/>
      <w:lvlJc w:val="left"/>
      <w:pPr>
        <w:ind w:left="5880" w:hanging="284"/>
      </w:pPr>
      <w:rPr>
        <w:rFonts w:hint="default"/>
      </w:rPr>
    </w:lvl>
    <w:lvl w:ilvl="8" w:tplc="FA4E1AD4">
      <w:numFmt w:val="bullet"/>
      <w:lvlText w:val="•"/>
      <w:lvlJc w:val="left"/>
      <w:pPr>
        <w:ind w:left="6896" w:hanging="284"/>
      </w:pPr>
      <w:rPr>
        <w:rFonts w:hint="default"/>
      </w:rPr>
    </w:lvl>
  </w:abstractNum>
  <w:abstractNum w:abstractNumId="1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E2286"/>
    <w:multiLevelType w:val="hybridMultilevel"/>
    <w:tmpl w:val="582E56F6"/>
    <w:lvl w:ilvl="0" w:tplc="A5DA1414">
      <w:start w:val="5"/>
      <w:numFmt w:val="upperRoman"/>
      <w:lvlText w:val="%1."/>
      <w:lvlJc w:val="left"/>
      <w:pPr>
        <w:ind w:left="376" w:hanging="260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</w:rPr>
    </w:lvl>
    <w:lvl w:ilvl="1" w:tplc="8F0C41C2">
      <w:start w:val="1"/>
      <w:numFmt w:val="decimal"/>
      <w:lvlText w:val="%2."/>
      <w:lvlJc w:val="left"/>
      <w:pPr>
        <w:ind w:left="836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1640140E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ECEED2A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02F00C54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3A6818D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4EB626C0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1B4821AA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DE8417DE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>
    <w:nsid w:val="6D441321"/>
    <w:multiLevelType w:val="hybridMultilevel"/>
    <w:tmpl w:val="5AAAC48A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A4941"/>
    <w:multiLevelType w:val="hybridMultilevel"/>
    <w:tmpl w:val="98E2BB56"/>
    <w:lvl w:ilvl="0" w:tplc="5E8457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A281B"/>
    <w:multiLevelType w:val="hybridMultilevel"/>
    <w:tmpl w:val="DD8A941E"/>
    <w:lvl w:ilvl="0" w:tplc="43B62A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2363"/>
    <w:rsid w:val="00186F9D"/>
    <w:rsid w:val="00195C05"/>
    <w:rsid w:val="001B2363"/>
    <w:rsid w:val="0042535C"/>
    <w:rsid w:val="005B4A85"/>
    <w:rsid w:val="00703596"/>
    <w:rsid w:val="0075130B"/>
    <w:rsid w:val="00AC2697"/>
    <w:rsid w:val="00B01412"/>
    <w:rsid w:val="00BD3F7F"/>
    <w:rsid w:val="00DA61EF"/>
    <w:rsid w:val="00E073E5"/>
    <w:rsid w:val="00F8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63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B4A85"/>
    <w:pPr>
      <w:widowControl w:val="0"/>
      <w:autoSpaceDE w:val="0"/>
      <w:autoSpaceDN w:val="0"/>
      <w:spacing w:after="0" w:line="240" w:lineRule="auto"/>
      <w:ind w:left="836" w:hanging="360"/>
      <w:outlineLvl w:val="0"/>
    </w:pPr>
    <w:rPr>
      <w:rFonts w:ascii="Cambria" w:eastAsia="Cambria" w:hAnsi="Cambria" w:cs="Cambria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B23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236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513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B4A85"/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B4A85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4A85"/>
    <w:rPr>
      <w:rFonts w:ascii="Cambria" w:eastAsia="Cambria" w:hAnsi="Cambria" w:cs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dziennikarze@spoko.pl" TargetMode="External"/><Relationship Id="rId5" Type="http://schemas.openxmlformats.org/officeDocument/2006/relationships/hyperlink" Target="mailto:malidziennikarze@spo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</dc:creator>
  <cp:lastModifiedBy>MarekS</cp:lastModifiedBy>
  <cp:revision>4</cp:revision>
  <dcterms:created xsi:type="dcterms:W3CDTF">2018-08-24T07:33:00Z</dcterms:created>
  <dcterms:modified xsi:type="dcterms:W3CDTF">2018-09-19T14:20:00Z</dcterms:modified>
</cp:coreProperties>
</file>